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Open Sans" w:cs="Open Sans" w:eastAsia="Open Sans" w:hAnsi="Open Sans"/>
          <w:b w:val="1"/>
          <w:sz w:val="26"/>
          <w:szCs w:val="26"/>
          <w:u w:val="single"/>
        </w:rPr>
      </w:pPr>
      <w:r w:rsidDel="00000000" w:rsidR="00000000" w:rsidRPr="00000000">
        <w:rPr>
          <w:rFonts w:ascii="Open Sans" w:cs="Open Sans" w:eastAsia="Open Sans" w:hAnsi="Open Sans"/>
          <w:b w:val="1"/>
          <w:sz w:val="26"/>
          <w:szCs w:val="26"/>
          <w:u w:val="single"/>
          <w:rtl w:val="0"/>
        </w:rPr>
        <w:t xml:space="preserve">L'importance des nouvelles technologies dans notre quotidien</w:t>
      </w:r>
    </w:p>
    <w:p w:rsidR="00000000" w:rsidDel="00000000" w:rsidP="00000000" w:rsidRDefault="00000000" w:rsidRPr="00000000" w14:paraId="00000002">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De nos jours, les nouvelles technologies ont un impact majeur dans notre vie quotidienne. Des smartphones aux ordinateurs, en passant par les objets connectés, ces outils nous permettent de communiquer, de travailler et d'interagir avec le monde qui nous entoure de manière plus efficace que jamais. Dans cet article, nous allons explorer l'importance des nouvelles technologies dans notre vie et les avantages qu'elles nous offrent. </w:t>
      </w:r>
    </w:p>
    <w:p w:rsidR="00000000" w:rsidDel="00000000" w:rsidP="00000000" w:rsidRDefault="00000000" w:rsidRPr="00000000" w14:paraId="00000003">
      <w:pPr>
        <w:rPr>
          <w:rFonts w:ascii="Open Sans" w:cs="Open Sans" w:eastAsia="Open Sans" w:hAnsi="Open Sans"/>
          <w:sz w:val="26"/>
          <w:szCs w:val="26"/>
        </w:rPr>
      </w:pPr>
      <w:r w:rsidDel="00000000" w:rsidR="00000000" w:rsidRPr="00000000">
        <w:rPr>
          <w:rtl w:val="0"/>
        </w:rPr>
      </w:r>
    </w:p>
    <w:p w:rsidR="00000000" w:rsidDel="00000000" w:rsidP="00000000" w:rsidRDefault="00000000" w:rsidRPr="00000000" w14:paraId="00000004">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Les nouvelles technologies ont révolutionné notre manière de communiquer. Les smartphones nous permettent de rester connectés à nos proches et amis, même à des milliers de kilomètres de distance. Nous pouvons facilement partager des photos, des vidéos, des messages et des appels vocaux grâce à ces petits ordinateurs de poche. Les réseaux sociaux tels que Facebook, Twitter et Instagram nous permettent également de partager notre vie en temps réel avec nos amis et notre famille, tout en restant connectés aux dernières actualités et tendances.</w:t>
      </w:r>
    </w:p>
    <w:p w:rsidR="00000000" w:rsidDel="00000000" w:rsidP="00000000" w:rsidRDefault="00000000" w:rsidRPr="00000000" w14:paraId="00000005">
      <w:pPr>
        <w:rPr>
          <w:rFonts w:ascii="Open Sans" w:cs="Open Sans" w:eastAsia="Open Sans" w:hAnsi="Open Sans"/>
          <w:sz w:val="26"/>
          <w:szCs w:val="26"/>
        </w:rPr>
      </w:pPr>
      <w:r w:rsidDel="00000000" w:rsidR="00000000" w:rsidRPr="00000000">
        <w:rPr>
          <w:rtl w:val="0"/>
        </w:rPr>
      </w:r>
    </w:p>
    <w:p w:rsidR="00000000" w:rsidDel="00000000" w:rsidP="00000000" w:rsidRDefault="00000000" w:rsidRPr="00000000" w14:paraId="00000006">
      <w:pPr>
        <w:rPr>
          <w:rFonts w:ascii="Open Sans" w:cs="Open Sans" w:eastAsia="Open Sans" w:hAnsi="Open Sans"/>
          <w:b w:val="1"/>
          <w:sz w:val="26"/>
          <w:szCs w:val="26"/>
        </w:rPr>
      </w:pPr>
      <w:r w:rsidDel="00000000" w:rsidR="00000000" w:rsidRPr="00000000">
        <w:rPr>
          <w:rFonts w:ascii="Open Sans" w:cs="Open Sans" w:eastAsia="Open Sans" w:hAnsi="Open Sans"/>
          <w:b w:val="1"/>
          <w:sz w:val="26"/>
          <w:szCs w:val="26"/>
          <w:rtl w:val="0"/>
        </w:rPr>
        <w:t xml:space="preserve">Les nouvelles technologies dans notre quotidien</w:t>
      </w:r>
    </w:p>
    <w:p w:rsidR="00000000" w:rsidDel="00000000" w:rsidP="00000000" w:rsidRDefault="00000000" w:rsidRPr="00000000" w14:paraId="00000007">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Les nouvelles technologies ont également bouleversé notre manière de travailler. Les ordinateurs nous permettent de créer, de stocker et de partager des documents en un rien de temps, ce qui facilite grandement la collaboration entre les membres d'une équipe. Les outils de communication en ligne tels que Skype, Zoom ou encore Slack permettent également de travailler à distance et de collaborer avec des personnes du monde entier.</w:t>
      </w:r>
    </w:p>
    <w:p w:rsidR="00000000" w:rsidDel="00000000" w:rsidP="00000000" w:rsidRDefault="00000000" w:rsidRPr="00000000" w14:paraId="00000008">
      <w:pPr>
        <w:rPr>
          <w:rFonts w:ascii="Open Sans" w:cs="Open Sans" w:eastAsia="Open Sans" w:hAnsi="Open Sans"/>
          <w:sz w:val="26"/>
          <w:szCs w:val="26"/>
        </w:rPr>
      </w:pPr>
      <w:r w:rsidDel="00000000" w:rsidR="00000000" w:rsidRPr="00000000">
        <w:rPr>
          <w:rtl w:val="0"/>
        </w:rPr>
      </w:r>
    </w:p>
    <w:p w:rsidR="00000000" w:rsidDel="00000000" w:rsidP="00000000" w:rsidRDefault="00000000" w:rsidRPr="00000000" w14:paraId="00000009">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En outre, les nouvelles technologies ont également amélioré notre qualité de vie. Les objets connectés tels que les montres intelligentes, les bracelets fitness ou encore les capteurs de sommeil nous permettent de surveiller notre santé et notre bien-être de manière plus précise. Les applications mobiles telles que MyFitnessPal ou Headspace nous permettent également de suivre nos objectifs de santé et de bien-être en temps réel.</w:t>
      </w:r>
    </w:p>
    <w:p w:rsidR="00000000" w:rsidDel="00000000" w:rsidP="00000000" w:rsidRDefault="00000000" w:rsidRPr="00000000" w14:paraId="0000000A">
      <w:pPr>
        <w:rPr>
          <w:rFonts w:ascii="Open Sans" w:cs="Open Sans" w:eastAsia="Open Sans" w:hAnsi="Open Sans"/>
          <w:sz w:val="26"/>
          <w:szCs w:val="26"/>
        </w:rPr>
      </w:pPr>
      <w:r w:rsidDel="00000000" w:rsidR="00000000" w:rsidRPr="00000000">
        <w:rPr>
          <w:rtl w:val="0"/>
        </w:rPr>
      </w:r>
    </w:p>
    <w:p w:rsidR="00000000" w:rsidDel="00000000" w:rsidP="00000000" w:rsidRDefault="00000000" w:rsidRPr="00000000" w14:paraId="0000000B">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Les nouvelles technologies ont également permis de grandes avancées dans le domaine de la médecine. Les nouvelles technologies de l'imagerie médicale telles que l'IRM, le scanner ou la tomodensitométrie ont révolutionné la manière dont les médecins diagnostiquent les maladies. Les dispositifs médicaux connectés tels que les pacemakers ou les moniteurs de glycémie permettent également aux patients de suivre leur santé de manière autonome.</w:t>
      </w:r>
    </w:p>
    <w:p w:rsidR="00000000" w:rsidDel="00000000" w:rsidP="00000000" w:rsidRDefault="00000000" w:rsidRPr="00000000" w14:paraId="0000000C">
      <w:pPr>
        <w:rPr>
          <w:rFonts w:ascii="Open Sans" w:cs="Open Sans" w:eastAsia="Open Sans" w:hAnsi="Open Sans"/>
          <w:sz w:val="26"/>
          <w:szCs w:val="26"/>
        </w:rPr>
      </w:pPr>
      <w:r w:rsidDel="00000000" w:rsidR="00000000" w:rsidRPr="00000000">
        <w:rPr>
          <w:rtl w:val="0"/>
        </w:rPr>
      </w:r>
    </w:p>
    <w:p w:rsidR="00000000" w:rsidDel="00000000" w:rsidP="00000000" w:rsidRDefault="00000000" w:rsidRPr="00000000" w14:paraId="0000000D">
      <w:pPr>
        <w:rPr>
          <w:rFonts w:ascii="Open Sans" w:cs="Open Sans" w:eastAsia="Open Sans" w:hAnsi="Open Sans"/>
          <w:sz w:val="26"/>
          <w:szCs w:val="26"/>
        </w:rPr>
      </w:pPr>
      <w:r w:rsidDel="00000000" w:rsidR="00000000" w:rsidRPr="00000000">
        <w:rPr>
          <w:rtl w:val="0"/>
        </w:rPr>
      </w:r>
    </w:p>
    <w:p w:rsidR="00000000" w:rsidDel="00000000" w:rsidP="00000000" w:rsidRDefault="00000000" w:rsidRPr="00000000" w14:paraId="0000000E">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Paragraphe 1:</w:t>
        <w:br w:type="textWrapping"/>
        <w:t xml:space="preserve">Introduction au texte.</w:t>
      </w:r>
    </w:p>
    <w:p w:rsidR="00000000" w:rsidDel="00000000" w:rsidP="00000000" w:rsidRDefault="00000000" w:rsidRPr="00000000" w14:paraId="0000000F">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Explique comment la technologie aide avec la communication.</w:t>
      </w:r>
    </w:p>
    <w:p w:rsidR="00000000" w:rsidDel="00000000" w:rsidP="00000000" w:rsidRDefault="00000000" w:rsidRPr="00000000" w14:paraId="00000010">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Paragraphe 2:</w:t>
      </w:r>
    </w:p>
    <w:p w:rsidR="00000000" w:rsidDel="00000000" w:rsidP="00000000" w:rsidRDefault="00000000" w:rsidRPr="00000000" w14:paraId="00000011">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Explique comment les Smartphone on changer la manière de communiquer, prendre des photo and plus. </w:t>
      </w:r>
    </w:p>
    <w:p w:rsidR="00000000" w:rsidDel="00000000" w:rsidP="00000000" w:rsidRDefault="00000000" w:rsidRPr="00000000" w14:paraId="00000012">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Explique comment les médias sociaux nous donnent l'opportunité de partager notre vie en temps réel. </w:t>
      </w:r>
    </w:p>
    <w:p w:rsidR="00000000" w:rsidDel="00000000" w:rsidP="00000000" w:rsidRDefault="00000000" w:rsidRPr="00000000" w14:paraId="00000013">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Paragraphe 3:</w:t>
      </w:r>
    </w:p>
    <w:p w:rsidR="00000000" w:rsidDel="00000000" w:rsidP="00000000" w:rsidRDefault="00000000" w:rsidRPr="00000000" w14:paraId="00000014">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Explique comment la technologie aide le monde pour la productivité dans le travail. L'utilisation de Zoom, skype et d'autres applications facilite la communication entre département et compagnie. </w:t>
      </w:r>
    </w:p>
    <w:p w:rsidR="00000000" w:rsidDel="00000000" w:rsidP="00000000" w:rsidRDefault="00000000" w:rsidRPr="00000000" w14:paraId="00000015">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Paragraphe 4:</w:t>
      </w:r>
    </w:p>
    <w:p w:rsidR="00000000" w:rsidDel="00000000" w:rsidP="00000000" w:rsidRDefault="00000000" w:rsidRPr="00000000" w14:paraId="00000016">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Les montres, bracelets et toute autre technologie intelligente peuvent nous aider à améliorer notre santé. Avec des application sur les téléphone a de se montrer qui peux t’aider avec ton sommeil. </w:t>
        <w:br w:type="textWrapping"/>
        <w:t xml:space="preserve">Paragraphe 5:</w:t>
      </w:r>
    </w:p>
    <w:p w:rsidR="00000000" w:rsidDel="00000000" w:rsidP="00000000" w:rsidRDefault="00000000" w:rsidRPr="00000000" w14:paraId="00000017">
      <w:pPr>
        <w:numPr>
          <w:ilvl w:val="0"/>
          <w:numId w:val="1"/>
        </w:numPr>
        <w:ind w:left="720" w:hanging="360"/>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Avancées dans le secteure de médecine</w:t>
      </w:r>
    </w:p>
    <w:p w:rsidR="00000000" w:rsidDel="00000000" w:rsidP="00000000" w:rsidRDefault="00000000" w:rsidRPr="00000000" w14:paraId="00000018">
      <w:pPr>
        <w:numPr>
          <w:ilvl w:val="0"/>
          <w:numId w:val="1"/>
        </w:numPr>
        <w:ind w:left="720" w:hanging="360"/>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l'IRM ou la tomodensitométrie aide avec des traitement </w:t>
      </w:r>
    </w:p>
    <w:p w:rsidR="00000000" w:rsidDel="00000000" w:rsidP="00000000" w:rsidRDefault="00000000" w:rsidRPr="00000000" w14:paraId="00000019">
      <w:pPr>
        <w:numPr>
          <w:ilvl w:val="0"/>
          <w:numId w:val="1"/>
        </w:numPr>
        <w:ind w:left="720" w:hanging="360"/>
        <w:rPr>
          <w:rFonts w:ascii="Open Sans" w:cs="Open Sans" w:eastAsia="Open Sans" w:hAnsi="Open Sans"/>
          <w:sz w:val="26"/>
          <w:szCs w:val="26"/>
          <w:u w:val="none"/>
        </w:rPr>
      </w:pPr>
      <w:r w:rsidDel="00000000" w:rsidR="00000000" w:rsidRPr="00000000">
        <w:rPr>
          <w:rFonts w:ascii="Open Sans" w:cs="Open Sans" w:eastAsia="Open Sans" w:hAnsi="Open Sans"/>
          <w:sz w:val="26"/>
          <w:szCs w:val="26"/>
          <w:rtl w:val="0"/>
        </w:rPr>
        <w:t xml:space="preserve">Aide à moniteurs des patients pendant leur vie. (Diabete)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